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D" w:rsidRDefault="00951C9D" w:rsidP="00154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специальных анкет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2018 года в актовом зале Управления Росприроднадзора по Томской области состоялись публичные обсуждения результатов правоприменительной практики Управления Росприроднадзора по Томской области за 2017 год.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подведения итогов проведения публичных обсуждений, на официальной странице Управления Росприроднадзора по Томской области </w:t>
      </w:r>
      <w:hyperlink r:id="rId6" w:history="1">
        <w:r w:rsidRPr="00B5230B">
          <w:rPr>
            <w:rStyle w:val="a4"/>
            <w:rFonts w:ascii="Times New Roman" w:hAnsi="Times New Roman" w:cs="Times New Roman"/>
            <w:sz w:val="28"/>
            <w:szCs w:val="28"/>
          </w:rPr>
          <w:t>http://70.rpn.gov.ru/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«Правоприменительная практика» раздела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размещена специальная анкета о проблемных вопросах правоприменительной практики при осуществлении Управлением Росприроднадзора по Томской области мероприятий по контролю (надзору), государственной экологической экспертизы и разрешительной деятельности, которая также была роздана участникам публичных обсуждений непосредственно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мероприятием. Каждому участнику публичных обсуждений было предложено оценить качество проведенного мероприятия и оставить свои пожелания и предложения о деятельности Управления посредствам заполнения анкеты.</w:t>
      </w:r>
    </w:p>
    <w:p w:rsidR="00951C9D" w:rsidRPr="007E67C2" w:rsidRDefault="00951C9D" w:rsidP="001549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C2">
        <w:rPr>
          <w:rFonts w:ascii="Times New Roman" w:hAnsi="Times New Roman" w:cs="Times New Roman"/>
          <w:sz w:val="28"/>
          <w:szCs w:val="28"/>
        </w:rPr>
        <w:t>По результатам анкетирования по вопросам эффективности и полезности проведения публичных обсуждений результатов правоприменительной практики в Управлении Росприроднадзора по Томской области участниками публичных обсуждений даны положительные оценки данного мероприятия. Также предложено проводить подобные мероприятия на постоянной основе в связи с потребностью всех заинтересованных сторон.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Росприроднадзора по Томской области сообщает, что все высказанные участниками совещания замечания и предложения рассмотрены и будут учтены в дальнейшей работе.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265"/>
    <w:multiLevelType w:val="hybridMultilevel"/>
    <w:tmpl w:val="3F306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59E"/>
    <w:multiLevelType w:val="hybridMultilevel"/>
    <w:tmpl w:val="338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2"/>
    <w:rsid w:val="00047886"/>
    <w:rsid w:val="0015499C"/>
    <w:rsid w:val="002578D1"/>
    <w:rsid w:val="003273C7"/>
    <w:rsid w:val="003C5D22"/>
    <w:rsid w:val="005A7C64"/>
    <w:rsid w:val="007E67C2"/>
    <w:rsid w:val="00951C9D"/>
    <w:rsid w:val="00E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8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51C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1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8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51C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0.rp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User069-32</dc:creator>
  <cp:lastModifiedBy>001</cp:lastModifiedBy>
  <cp:revision>2</cp:revision>
  <cp:lastPrinted>2018-03-12T07:38:00Z</cp:lastPrinted>
  <dcterms:created xsi:type="dcterms:W3CDTF">2020-09-27T09:51:00Z</dcterms:created>
  <dcterms:modified xsi:type="dcterms:W3CDTF">2020-09-27T09:51:00Z</dcterms:modified>
</cp:coreProperties>
</file>